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37C8" w14:textId="77777777" w:rsidR="001B36F8" w:rsidRPr="00106E9E" w:rsidRDefault="001B36F8" w:rsidP="001B36F8">
      <w:pPr>
        <w:widowControl w:val="0"/>
        <w:rPr>
          <w:rFonts w:eastAsia="Arial Unicode MS" w:cs="Arial Unicode MS"/>
          <w:b/>
          <w:bCs/>
          <w:kern w:val="1"/>
          <w:sz w:val="22"/>
          <w:szCs w:val="22"/>
          <w:u w:val="single"/>
          <w:lang w:eastAsia="hi-IN" w:bidi="hi-IN"/>
        </w:rPr>
      </w:pPr>
      <w:r w:rsidRPr="00106E9E">
        <w:rPr>
          <w:rFonts w:eastAsia="Arial Unicode MS" w:cs="Arial Unicode MS"/>
          <w:b/>
          <w:bCs/>
          <w:kern w:val="1"/>
          <w:sz w:val="22"/>
          <w:szCs w:val="22"/>
          <w:u w:val="single"/>
          <w:lang w:eastAsia="hi-IN" w:bidi="hi-IN"/>
        </w:rPr>
        <w:t>Załącznik nr 1</w:t>
      </w:r>
    </w:p>
    <w:p w14:paraId="216ECFD2" w14:textId="77777777" w:rsidR="001B36F8" w:rsidRPr="00106E9E" w:rsidRDefault="001B36F8" w:rsidP="001B36F8">
      <w:pPr>
        <w:widowControl w:val="0"/>
        <w:rPr>
          <w:rFonts w:eastAsia="Arial Unicode MS" w:cs="Arial Unicode MS"/>
          <w:b/>
          <w:bCs/>
          <w:kern w:val="1"/>
          <w:sz w:val="22"/>
          <w:szCs w:val="22"/>
          <w:u w:val="single"/>
          <w:lang w:eastAsia="hi-IN" w:bidi="hi-IN"/>
        </w:rPr>
      </w:pPr>
    </w:p>
    <w:p w14:paraId="33276ECD" w14:textId="77777777" w:rsidR="001B36F8" w:rsidRPr="007309F4" w:rsidRDefault="001B36F8" w:rsidP="001B36F8">
      <w:pPr>
        <w:widowControl w:val="0"/>
        <w:rPr>
          <w:rFonts w:eastAsia="Arial Unicode MS" w:cs="Arial Unicode MS"/>
          <w:kern w:val="1"/>
          <w:sz w:val="22"/>
          <w:szCs w:val="22"/>
          <w:lang w:eastAsia="hi-IN" w:bidi="hi-IN"/>
        </w:rPr>
      </w:pPr>
    </w:p>
    <w:tbl>
      <w:tblPr>
        <w:tblW w:w="97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33"/>
      </w:tblGrid>
      <w:tr w:rsidR="001B36F8" w:rsidRPr="007309F4" w14:paraId="255240D2" w14:textId="77777777" w:rsidTr="00AE0A61">
        <w:trPr>
          <w:trHeight w:val="145"/>
        </w:trPr>
        <w:tc>
          <w:tcPr>
            <w:tcW w:w="9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27B34" w14:textId="331B4661" w:rsidR="001B36F8" w:rsidRPr="007309F4" w:rsidRDefault="001B36F8" w:rsidP="00AE0A61">
            <w:pPr>
              <w:widowControl w:val="0"/>
              <w:suppressLineNumbers/>
              <w:jc w:val="center"/>
              <w:rPr>
                <w:rFonts w:eastAsia="Arial Unicode MS" w:cs="Arial Unicode MS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bCs/>
                <w:kern w:val="1"/>
                <w:sz w:val="22"/>
                <w:szCs w:val="22"/>
                <w:lang w:eastAsia="hi-IN" w:bidi="hi-IN"/>
              </w:rPr>
              <w:t>WNIOSEK O GRANT PTK 202</w:t>
            </w:r>
            <w:r w:rsidR="005B42C9">
              <w:rPr>
                <w:rFonts w:eastAsia="Arial Unicode MS" w:cs="Arial Unicode MS"/>
                <w:b/>
                <w:bCs/>
                <w:kern w:val="1"/>
                <w:sz w:val="22"/>
                <w:szCs w:val="22"/>
                <w:lang w:eastAsia="hi-IN" w:bidi="hi-IN"/>
              </w:rPr>
              <w:t>6</w:t>
            </w:r>
          </w:p>
          <w:p w14:paraId="47CD2D5E" w14:textId="20C3DCD1" w:rsidR="001B36F8" w:rsidRPr="007309F4" w:rsidRDefault="001B36F8" w:rsidP="00AE0A61">
            <w:pPr>
              <w:widowControl w:val="0"/>
              <w:suppressLineNumbers/>
              <w:jc w:val="center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we współpracy z firmą </w:t>
            </w:r>
            <w:r>
              <w:rPr>
                <w:rFonts w:eastAsia="Arial Unicode MS" w:cs="Arial Unicode MS"/>
                <w:b/>
                <w:bCs/>
                <w:kern w:val="1"/>
                <w:sz w:val="22"/>
                <w:szCs w:val="22"/>
                <w:lang w:eastAsia="hi-IN" w:bidi="hi-IN"/>
              </w:rPr>
              <w:t>ADAMED</w:t>
            </w:r>
          </w:p>
        </w:tc>
      </w:tr>
      <w:tr w:rsidR="001B36F8" w:rsidRPr="007309F4" w14:paraId="551A8E6F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D91AD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 xml:space="preserve">1. Tytuł grantu: </w:t>
            </w:r>
          </w:p>
        </w:tc>
      </w:tr>
      <w:tr w:rsidR="001B36F8" w:rsidRPr="007309F4" w14:paraId="5D8ED693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72A70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2. Kierownik projektu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(tylko jedna osoba) –</w:t>
            </w:r>
          </w:p>
          <w:p w14:paraId="3783FD07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40ECCF21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AA7DC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3. Miejsce realizacji projektu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:</w:t>
            </w:r>
          </w:p>
          <w:p w14:paraId="38967053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7E5FEBFA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610A5DDA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301D3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4. Kierownik Kliniki, Oddziału, Pracowni lub placówki badawczej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(w przypadku gdy aplikuje Kierownik Kliniki, oddziału, pracowni)</w:t>
            </w:r>
          </w:p>
          <w:p w14:paraId="54F9D783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0FCDB0F5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3DDC3121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F4C89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5. Czas realizacji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(standardowo 24 miesiące) – (daty)</w:t>
            </w:r>
          </w:p>
          <w:p w14:paraId="76E80386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5A9DB00D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585CC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6. Streszczenie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(max 250słów)</w:t>
            </w:r>
          </w:p>
          <w:p w14:paraId="42FAAF89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262CFF1A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2743443D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1FF57455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7BF08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7. Obecny stan wiedzy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(max 500 słów)</w:t>
            </w:r>
          </w:p>
          <w:p w14:paraId="02E88DB8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2E919068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215DA0FB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7E7280BF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CAEBB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8. Co nowego wniesie projekt do obecnego stanu wiedzy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(max 250 słów)</w:t>
            </w:r>
          </w:p>
          <w:p w14:paraId="18480B36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1EE2D0D7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58449CD8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22BE2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9. Cele projektu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(w punktach):</w:t>
            </w:r>
          </w:p>
          <w:p w14:paraId="791A2064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7A598B5E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2D763487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1E282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10. Badana grupa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(kryteria włączenia, wykluczenia):</w:t>
            </w:r>
          </w:p>
          <w:p w14:paraId="099B7F7B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30221063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9E447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11. Metodyka badań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(w tym możliwy schemat badania):</w:t>
            </w:r>
          </w:p>
          <w:p w14:paraId="1E474B57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21E38BEB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B8041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12. Analiza statystyczna potwierdzająca właściwy dobór liczebności badanej grupy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:</w:t>
            </w:r>
          </w:p>
          <w:p w14:paraId="70D412BB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12DF76F7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5F612036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B73F7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13. Przewidywane metody statystyczne w analizie wyników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:</w:t>
            </w:r>
          </w:p>
          <w:p w14:paraId="681C8A0B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29E8B47E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417E03D3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D9AAD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14. Przewidywane formy publikacji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(nie dotyczy prezentacji zjazdowych):</w:t>
            </w:r>
          </w:p>
          <w:p w14:paraId="06C39746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188F034B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20484C8C" w14:textId="77777777" w:rsidTr="00AE0A61">
        <w:trPr>
          <w:trHeight w:val="14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59C9B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15. Piśmiennictwo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(max 20 publikacji)</w:t>
            </w:r>
          </w:p>
          <w:p w14:paraId="4735AFD0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71A69FAB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239E5EEA" w14:textId="77777777" w:rsidTr="00AE0A61">
        <w:trPr>
          <w:trHeight w:val="666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D6038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lastRenderedPageBreak/>
              <w:t xml:space="preserve">16. </w:t>
            </w:r>
          </w:p>
          <w:p w14:paraId="6650F126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4A403078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Lista 10 najważniejszych publikacji:</w:t>
            </w:r>
          </w:p>
          <w:p w14:paraId="1B905A7D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0BEC40A9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01793F4F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Sumaryczny IF:</w:t>
            </w:r>
          </w:p>
          <w:p w14:paraId="237E57BF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40F90E02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2D9B3CFB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Indeks Hirscha:</w:t>
            </w:r>
          </w:p>
          <w:p w14:paraId="377F27AD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2421DE0F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Lista realizowanych dotychczas grantów (z podaniem funkcji):</w:t>
            </w:r>
          </w:p>
          <w:p w14:paraId="4250A07E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2A29E0B6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326D1515" w14:textId="77777777" w:rsidTr="00AE0A61">
        <w:trPr>
          <w:trHeight w:val="109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C04B6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17. Czy wnioskodawca otrzymał w ciągu ostatnich 10 lat grant PTK – naukowy lub wyjazdowy, jeśli tak, to czy zostały rozliczone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:</w:t>
            </w:r>
          </w:p>
          <w:p w14:paraId="1B3D7B75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W przypadku grantu wyjazdowego – jest to publikacja prezentowanej pracy – dołączyć kopię abstraktu i kopię opublikowanej pracy.</w:t>
            </w:r>
          </w:p>
          <w:p w14:paraId="20B5F9F8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004356FF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41FCFFD5" w14:textId="77777777" w:rsidTr="00AE0A61">
        <w:trPr>
          <w:trHeight w:val="498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E930F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18. Czy jest planowane współfinansowanie projektu z innych źródeł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(jeśli tak, podać jakie)</w:t>
            </w:r>
          </w:p>
          <w:p w14:paraId="18EC72CE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724F0245" w14:textId="77777777" w:rsidTr="00AE0A61">
        <w:trPr>
          <w:trHeight w:val="7541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F74A8" w14:textId="77777777" w:rsidR="001B36F8" w:rsidRPr="007309F4" w:rsidRDefault="001B36F8" w:rsidP="00AE0A61">
            <w:pPr>
              <w:widowControl w:val="0"/>
              <w:jc w:val="both"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KOSZTORYS PROJEKTU</w:t>
            </w:r>
          </w:p>
          <w:p w14:paraId="7A5B288B" w14:textId="77777777" w:rsidR="001B36F8" w:rsidRPr="007309F4" w:rsidRDefault="001B36F8" w:rsidP="00AE0A61">
            <w:pPr>
              <w:widowControl w:val="0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tbl>
            <w:tblPr>
              <w:tblW w:w="9732" w:type="dxa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31"/>
              <w:gridCol w:w="2432"/>
              <w:gridCol w:w="2431"/>
              <w:gridCol w:w="2438"/>
            </w:tblGrid>
            <w:tr w:rsidR="001B36F8" w:rsidRPr="007309F4" w14:paraId="18BA9F8F" w14:textId="77777777" w:rsidTr="00AE0A61">
              <w:trPr>
                <w:trHeight w:val="241"/>
              </w:trPr>
              <w:tc>
                <w:tcPr>
                  <w:tcW w:w="243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62F62B2" w14:textId="77777777" w:rsidR="001B36F8" w:rsidRPr="007309F4" w:rsidRDefault="001B36F8" w:rsidP="00AE0A61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7309F4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Pozycja</w:t>
                  </w:r>
                </w:p>
              </w:tc>
              <w:tc>
                <w:tcPr>
                  <w:tcW w:w="243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32EA066E" w14:textId="77777777" w:rsidR="001B36F8" w:rsidRPr="007309F4" w:rsidRDefault="001B36F8" w:rsidP="00AE0A61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7309F4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20..</w:t>
                  </w:r>
                </w:p>
              </w:tc>
              <w:tc>
                <w:tcPr>
                  <w:tcW w:w="243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705738A" w14:textId="77777777" w:rsidR="001B36F8" w:rsidRPr="007309F4" w:rsidRDefault="001B36F8" w:rsidP="00AE0A61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7309F4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20..</w:t>
                  </w:r>
                </w:p>
              </w:tc>
              <w:tc>
                <w:tcPr>
                  <w:tcW w:w="243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072E5D36" w14:textId="77777777" w:rsidR="001B36F8" w:rsidRPr="007309F4" w:rsidRDefault="001B36F8" w:rsidP="00AE0A61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7309F4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Razem</w:t>
                  </w:r>
                </w:p>
              </w:tc>
            </w:tr>
            <w:tr w:rsidR="001B36F8" w:rsidRPr="007309F4" w14:paraId="4C46ABE9" w14:textId="77777777" w:rsidTr="00AE0A61">
              <w:trPr>
                <w:trHeight w:val="498"/>
              </w:trPr>
              <w:tc>
                <w:tcPr>
                  <w:tcW w:w="243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A87FA9A" w14:textId="77777777" w:rsidR="001B36F8" w:rsidRPr="007309F4" w:rsidRDefault="001B36F8" w:rsidP="00AE0A61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7309F4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 xml:space="preserve">Koszty osobowe - max 20% całości </w:t>
                  </w:r>
                </w:p>
              </w:tc>
              <w:tc>
                <w:tcPr>
                  <w:tcW w:w="243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DA5D4FD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3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DE8CF18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3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75D95C0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  <w:tr w:rsidR="001B36F8" w:rsidRPr="007309F4" w14:paraId="1FAD029F" w14:textId="77777777" w:rsidTr="00AE0A61">
              <w:trPr>
                <w:trHeight w:val="498"/>
              </w:trPr>
              <w:tc>
                <w:tcPr>
                  <w:tcW w:w="243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E3DD639" w14:textId="77777777" w:rsidR="001B36F8" w:rsidRPr="007309F4" w:rsidRDefault="001B36F8" w:rsidP="00AE0A61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7309F4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Koszty wykonania badań (wyszczególnić)</w:t>
                  </w:r>
                </w:p>
              </w:tc>
              <w:tc>
                <w:tcPr>
                  <w:tcW w:w="243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550149C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3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C337E96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3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3E8C1922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  <w:tr w:rsidR="001B36F8" w:rsidRPr="007309F4" w14:paraId="55C687F2" w14:textId="77777777" w:rsidTr="00AE0A61">
              <w:trPr>
                <w:trHeight w:val="1269"/>
              </w:trPr>
              <w:tc>
                <w:tcPr>
                  <w:tcW w:w="243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B4A5C5C" w14:textId="77777777" w:rsidR="001B36F8" w:rsidRPr="007309F4" w:rsidRDefault="001B36F8" w:rsidP="00AE0A61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7309F4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Koszty publikacji (analizy statystyczne, tłumaczenia) – max 10% całości do max sumy 5tyś zł</w:t>
                  </w:r>
                </w:p>
              </w:tc>
              <w:tc>
                <w:tcPr>
                  <w:tcW w:w="243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EC62403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3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2608B31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3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CC89345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  <w:tr w:rsidR="001B36F8" w:rsidRPr="007309F4" w14:paraId="085F4BDE" w14:textId="77777777" w:rsidTr="00AE0A61">
              <w:trPr>
                <w:trHeight w:val="755"/>
              </w:trPr>
              <w:tc>
                <w:tcPr>
                  <w:tcW w:w="243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C5A2C80" w14:textId="77777777" w:rsidR="001B36F8" w:rsidRPr="007309F4" w:rsidRDefault="001B36F8" w:rsidP="00AE0A61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7309F4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Inne ( w tym wyjazdy) – max 10% całości  do max sumy 7tyś zł</w:t>
                  </w:r>
                </w:p>
              </w:tc>
              <w:tc>
                <w:tcPr>
                  <w:tcW w:w="243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A69FF51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3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F74B7F0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3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3BC17982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  <w:tr w:rsidR="001B36F8" w:rsidRPr="007309F4" w14:paraId="0A1C4880" w14:textId="77777777" w:rsidTr="00AE0A61">
              <w:trPr>
                <w:trHeight w:val="241"/>
              </w:trPr>
              <w:tc>
                <w:tcPr>
                  <w:tcW w:w="243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AEE3CBE" w14:textId="77777777" w:rsidR="001B36F8" w:rsidRPr="007309F4" w:rsidRDefault="001B36F8" w:rsidP="00AE0A61">
                  <w:pPr>
                    <w:widowControl w:val="0"/>
                    <w:suppressLineNumbers/>
                    <w:jc w:val="both"/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7309F4">
                    <w:rPr>
                      <w:rFonts w:eastAsia="Arial Unicode MS" w:cs="Arial Unicode MS"/>
                      <w:b/>
                      <w:kern w:val="1"/>
                      <w:sz w:val="22"/>
                      <w:szCs w:val="22"/>
                      <w:lang w:eastAsia="hi-IN" w:bidi="hi-IN"/>
                    </w:rPr>
                    <w:t>RAZEM</w:t>
                  </w:r>
                </w:p>
              </w:tc>
              <w:tc>
                <w:tcPr>
                  <w:tcW w:w="243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09D2E99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3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9117ACD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243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EA0CE6F" w14:textId="77777777" w:rsidR="001B36F8" w:rsidRPr="007309F4" w:rsidRDefault="001B36F8" w:rsidP="00AE0A61">
                  <w:pPr>
                    <w:widowControl w:val="0"/>
                    <w:suppressLineNumbers/>
                    <w:snapToGrid w:val="0"/>
                    <w:jc w:val="both"/>
                    <w:rPr>
                      <w:rFonts w:eastAsia="Arial Unicode MS" w:cs="Arial Unicode MS"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</w:tbl>
          <w:p w14:paraId="7A16179C" w14:textId="77777777" w:rsidR="001B36F8" w:rsidRPr="007309F4" w:rsidRDefault="001B36F8" w:rsidP="00AE0A61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</w:p>
          <w:p w14:paraId="3C94B5F5" w14:textId="77777777" w:rsidR="001B36F8" w:rsidRPr="007309F4" w:rsidRDefault="001B36F8" w:rsidP="00AE0A61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 xml:space="preserve">Wszystkie podane sumy to kwoty brutto. </w:t>
            </w:r>
          </w:p>
          <w:p w14:paraId="30153C44" w14:textId="77777777" w:rsidR="001B36F8" w:rsidRPr="007309F4" w:rsidRDefault="001B36F8" w:rsidP="00AE0A61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>Ewentualne koszty pośrednie dla ośrodka nie mogą przekraczać 10%.</w:t>
            </w:r>
          </w:p>
          <w:p w14:paraId="39B5C263" w14:textId="77777777" w:rsidR="001B36F8" w:rsidRPr="007309F4" w:rsidRDefault="001B36F8" w:rsidP="00AE0A61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>Koszty wykonania badań – koszty aparatury, koszty odczynników, materiałów zużywalnych, koszty wykonania badań poza placówką prowadzącą grant</w:t>
            </w:r>
          </w:p>
          <w:p w14:paraId="0CEF26F6" w14:textId="77777777" w:rsidR="001B36F8" w:rsidRPr="007309F4" w:rsidRDefault="001B36F8" w:rsidP="00AE0A61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>Koszty publikacji – nie można tu włączać kosztów publikacji odpłatnych (opłata za publikację)</w:t>
            </w:r>
          </w:p>
          <w:p w14:paraId="4DB65A6C" w14:textId="77777777" w:rsidR="001B36F8" w:rsidRPr="007309F4" w:rsidRDefault="001B36F8" w:rsidP="00AE0A61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</w:p>
          <w:p w14:paraId="67B7BDC5" w14:textId="77777777" w:rsidR="001B36F8" w:rsidRPr="007309F4" w:rsidRDefault="001B36F8" w:rsidP="00AE0A61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>W przypadku przyznania grantu w wysokości niższej niż wnioskowana należy w terminie 30 dni przysłać poprawiony ostateczny kosztorys grantu.</w:t>
            </w:r>
          </w:p>
          <w:p w14:paraId="0EF814EC" w14:textId="77777777" w:rsidR="001B36F8" w:rsidRPr="007309F4" w:rsidRDefault="001B36F8" w:rsidP="00AE0A61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</w:p>
          <w:p w14:paraId="5E4759DB" w14:textId="77777777" w:rsidR="001B36F8" w:rsidRPr="007309F4" w:rsidRDefault="001B36F8" w:rsidP="00AE0A61">
            <w:pPr>
              <w:widowControl w:val="0"/>
              <w:jc w:val="both"/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i/>
                <w:kern w:val="1"/>
                <w:sz w:val="22"/>
                <w:szCs w:val="22"/>
                <w:lang w:eastAsia="hi-IN" w:bidi="hi-IN"/>
              </w:rPr>
              <w:t>Nie przewiduje się przesunięć pomiędzy pozycjami większych niż 5% całości kosztorysu.</w:t>
            </w:r>
          </w:p>
        </w:tc>
      </w:tr>
      <w:tr w:rsidR="001B36F8" w:rsidRPr="007309F4" w14:paraId="37181807" w14:textId="77777777" w:rsidTr="00AE0A61">
        <w:trPr>
          <w:trHeight w:val="498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6F77E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bCs/>
                <w:kern w:val="1"/>
                <w:sz w:val="22"/>
                <w:szCs w:val="22"/>
                <w:lang w:eastAsia="hi-IN" w:bidi="hi-IN"/>
              </w:rPr>
              <w:t>Oświadczam że:</w:t>
            </w:r>
          </w:p>
          <w:p w14:paraId="7821824C" w14:textId="77777777" w:rsidR="001B36F8" w:rsidRPr="007309F4" w:rsidRDefault="001B36F8" w:rsidP="00AE0A61">
            <w:pPr>
              <w:widowControl w:val="0"/>
              <w:suppressLineNumbers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3890A288" w14:textId="77777777" w:rsidR="001B36F8" w:rsidRPr="007309F4" w:rsidRDefault="001B36F8" w:rsidP="00AE0A61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lastRenderedPageBreak/>
              <w:t>Zaplanowana grupa badanych jest możliwa do zebrania w zaplanowanym czasie realizacji grantu.</w:t>
            </w:r>
          </w:p>
          <w:p w14:paraId="1FB81E3D" w14:textId="77777777" w:rsidR="001B36F8" w:rsidRPr="007309F4" w:rsidRDefault="001B36F8" w:rsidP="00AE0A61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Dyrekcja szpitala/ośrodka badawczego akceptuje kosztorys oraz wyraża zgodę na realizację badania. </w:t>
            </w:r>
          </w:p>
          <w:p w14:paraId="756CD409" w14:textId="77777777" w:rsidR="001B36F8" w:rsidRPr="007309F4" w:rsidRDefault="001B36F8" w:rsidP="00AE0A61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Szpital / ośrodek badawczy jest wyposażony w aparaturę niezbędną do wykonania badań.</w:t>
            </w:r>
          </w:p>
          <w:p w14:paraId="6B0F6137" w14:textId="77777777" w:rsidR="001B36F8" w:rsidRPr="007309F4" w:rsidRDefault="001B36F8" w:rsidP="00AE0A61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Szpital / ośrodek badawczy posiada odpowiednie doświadczenie w wykonywaniu zaplanowanych badań.</w:t>
            </w:r>
          </w:p>
          <w:p w14:paraId="4811763D" w14:textId="77777777" w:rsidR="001B36F8" w:rsidRPr="007309F4" w:rsidRDefault="001B36F8" w:rsidP="00AE0A61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Efektem grantu będą publikacje w czasopismach z IF o wartości równej lub większej IF Kardiologii Polskiej w roku publikacji. W publikacjach zostanie podane źródło finansowania.</w:t>
            </w:r>
          </w:p>
          <w:p w14:paraId="60F1D45B" w14:textId="77777777" w:rsidR="001B36F8" w:rsidRPr="007309F4" w:rsidRDefault="001B36F8" w:rsidP="00AE0A61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W przypadku niewykonania zaplanowanych badań i braku publikacji zobowiązuję się do zwrotu wydanych pieniędzy.</w:t>
            </w:r>
          </w:p>
          <w:p w14:paraId="386C8ADD" w14:textId="77777777" w:rsidR="001B36F8" w:rsidRPr="007309F4" w:rsidRDefault="001B36F8" w:rsidP="00AE0A61">
            <w:pPr>
              <w:widowControl w:val="0"/>
              <w:numPr>
                <w:ilvl w:val="0"/>
                <w:numId w:val="1"/>
              </w:numPr>
              <w:suppressLineNumbers/>
              <w:ind w:left="371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Prace w ramach projektu zostaną rozpoczęte po uzyskaniu zgody Komisji Etycznej.</w:t>
            </w:r>
          </w:p>
        </w:tc>
      </w:tr>
      <w:tr w:rsidR="001B36F8" w:rsidRPr="007309F4" w14:paraId="37944186" w14:textId="77777777" w:rsidTr="00AE0A61">
        <w:trPr>
          <w:trHeight w:val="25"/>
        </w:trPr>
        <w:tc>
          <w:tcPr>
            <w:tcW w:w="9733" w:type="dxa"/>
            <w:tcBorders>
              <w:left w:val="single" w:sz="1" w:space="0" w:color="000000"/>
              <w:right w:val="single" w:sz="1" w:space="0" w:color="000000"/>
            </w:tcBorders>
          </w:tcPr>
          <w:p w14:paraId="325E92EB" w14:textId="77777777" w:rsidR="001B36F8" w:rsidRDefault="001B36F8" w:rsidP="00AE0A61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71371B0F" w14:textId="77777777" w:rsidR="001B36F8" w:rsidRDefault="001B36F8" w:rsidP="00AE0A61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6A15F88C" w14:textId="77777777" w:rsidR="001B36F8" w:rsidRDefault="001B36F8" w:rsidP="00AE0A61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67ECF47D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Podpis wnioskodawcy</w:t>
            </w:r>
          </w:p>
          <w:p w14:paraId="086C5341" w14:textId="77777777" w:rsidR="001B36F8" w:rsidRDefault="001B36F8" w:rsidP="00AE0A61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3EC2910C" w14:textId="77777777" w:rsidR="001B36F8" w:rsidRDefault="001B36F8" w:rsidP="00AE0A61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4943482F" w14:textId="77777777" w:rsidR="001B36F8" w:rsidRDefault="001B36F8" w:rsidP="00AE0A61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35351036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  <w:p w14:paraId="4FBBB8FD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7309F4"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  <w:t>Podpis Kierownika Kliniki,  Oddziału, Pracowni lub Dyrektora Placówki</w:t>
            </w:r>
            <w:r w:rsidRPr="007309F4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(w przypadku gdy aplikuje Kierownik Kliniki, Oddziału, Pracowni): </w:t>
            </w:r>
          </w:p>
          <w:p w14:paraId="6FB4A5C9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00491519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  <w:p w14:paraId="0EBB03FA" w14:textId="77777777" w:rsidR="001B36F8" w:rsidRPr="007309F4" w:rsidRDefault="001B36F8" w:rsidP="00AE0A61">
            <w:pPr>
              <w:widowControl w:val="0"/>
              <w:suppressLineNumbers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B36F8" w:rsidRPr="007309F4" w14:paraId="6E1F5A70" w14:textId="77777777" w:rsidTr="00AE0A61">
        <w:trPr>
          <w:trHeight w:val="25"/>
        </w:trPr>
        <w:tc>
          <w:tcPr>
            <w:tcW w:w="97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28043" w14:textId="77777777" w:rsidR="001B36F8" w:rsidRDefault="001B36F8" w:rsidP="00AE0A61">
            <w:pPr>
              <w:widowControl w:val="0"/>
              <w:suppressLineNumbers/>
              <w:rPr>
                <w:rFonts w:eastAsia="Arial Unicode MS" w:cs="Arial Unicode MS"/>
                <w:b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7052A786" w14:textId="77777777" w:rsidR="00E735D7" w:rsidRDefault="00E735D7"/>
    <w:sectPr w:rsidR="00E73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2669C"/>
    <w:multiLevelType w:val="hybridMultilevel"/>
    <w:tmpl w:val="07025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F8"/>
    <w:rsid w:val="001B36F8"/>
    <w:rsid w:val="005B42C9"/>
    <w:rsid w:val="008C2AC2"/>
    <w:rsid w:val="00E7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C317"/>
  <w15:chartTrackingRefBased/>
  <w15:docId w15:val="{9CD8C160-59B2-464D-A7B6-4146B874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6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Kasia Misztela</cp:lastModifiedBy>
  <cp:revision>3</cp:revision>
  <dcterms:created xsi:type="dcterms:W3CDTF">2022-04-07T10:30:00Z</dcterms:created>
  <dcterms:modified xsi:type="dcterms:W3CDTF">2026-05-08T06:46:00Z</dcterms:modified>
</cp:coreProperties>
</file>